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A" w:rsidRDefault="004C504C" w:rsidP="004C504C">
      <w:pPr>
        <w:jc w:val="center"/>
      </w:pPr>
      <w:r w:rsidRPr="004C504C">
        <w:rPr>
          <w:noProof/>
          <w:lang w:eastAsia="de-DE"/>
        </w:rPr>
        <w:drawing>
          <wp:inline distT="0" distB="0" distL="0" distR="0">
            <wp:extent cx="1872943" cy="1161225"/>
            <wp:effectExtent l="0" t="0" r="0" b="1270"/>
            <wp:docPr id="1" name="Grafik 1" descr="\\SERVER\Public\2015\Kunden\Klier_Blutdruckdaten.de\Logo\blutdruckdaten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5\Kunden\Klier_Blutdruckdaten.de\Logo\blutdruckdaten_v1.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79084" cy="1165032"/>
                    </a:xfrm>
                    <a:prstGeom prst="rect">
                      <a:avLst/>
                    </a:prstGeom>
                    <a:noFill/>
                    <a:ln>
                      <a:noFill/>
                    </a:ln>
                  </pic:spPr>
                </pic:pic>
              </a:graphicData>
            </a:graphic>
          </wp:inline>
        </w:drawing>
      </w:r>
    </w:p>
    <w:p w:rsidR="008A33DB" w:rsidRDefault="008A33DB" w:rsidP="004C504C">
      <w:pPr>
        <w:jc w:val="center"/>
      </w:pPr>
    </w:p>
    <w:p w:rsidR="00B343BB" w:rsidRPr="00B343BB" w:rsidRDefault="00B343BB" w:rsidP="00B343BB">
      <w:pPr>
        <w:spacing w:after="0" w:line="240" w:lineRule="auto"/>
        <w:jc w:val="right"/>
        <w:rPr>
          <w:rFonts w:ascii="Arial" w:hAnsi="Arial" w:cs="Arial"/>
          <w:b/>
        </w:rPr>
      </w:pPr>
      <w:r w:rsidRPr="00B343BB">
        <w:rPr>
          <w:rFonts w:ascii="Arial" w:hAnsi="Arial" w:cs="Arial"/>
          <w:b/>
        </w:rPr>
        <w:t>Presseinformation</w:t>
      </w:r>
    </w:p>
    <w:p w:rsidR="00B343BB" w:rsidRPr="00B343BB" w:rsidRDefault="00B343BB" w:rsidP="00B343BB">
      <w:pPr>
        <w:spacing w:after="0" w:line="240" w:lineRule="auto"/>
        <w:jc w:val="right"/>
        <w:rPr>
          <w:rFonts w:ascii="Arial" w:hAnsi="Arial" w:cs="Arial"/>
          <w:b/>
        </w:rPr>
      </w:pPr>
      <w:proofErr w:type="spellStart"/>
      <w:r w:rsidRPr="00B343BB">
        <w:rPr>
          <w:rFonts w:ascii="Arial" w:hAnsi="Arial" w:cs="Arial"/>
          <w:b/>
        </w:rPr>
        <w:t>Blutdruck</w:t>
      </w:r>
      <w:r w:rsidR="00E16E0B">
        <w:rPr>
          <w:rFonts w:ascii="Arial" w:hAnsi="Arial" w:cs="Arial"/>
          <w:b/>
        </w:rPr>
        <w:t>D</w:t>
      </w:r>
      <w:r w:rsidRPr="00B343BB">
        <w:rPr>
          <w:rFonts w:ascii="Arial" w:hAnsi="Arial" w:cs="Arial"/>
          <w:b/>
        </w:rPr>
        <w:t>aten</w:t>
      </w:r>
      <w:proofErr w:type="spellEnd"/>
      <w:r w:rsidRPr="00B343BB">
        <w:rPr>
          <w:rFonts w:ascii="Arial" w:hAnsi="Arial" w:cs="Arial"/>
          <w:b/>
        </w:rPr>
        <w:t xml:space="preserve"> – Horst Klier</w:t>
      </w:r>
    </w:p>
    <w:p w:rsidR="00B343BB" w:rsidRPr="00B343BB" w:rsidRDefault="00B343BB" w:rsidP="00E16E0B">
      <w:pPr>
        <w:rPr>
          <w:rFonts w:ascii="Arial" w:hAnsi="Arial" w:cs="Arial"/>
        </w:rPr>
      </w:pPr>
    </w:p>
    <w:p w:rsidR="00B343BB" w:rsidRPr="00B343BB" w:rsidRDefault="00B343BB" w:rsidP="00B343BB">
      <w:pPr>
        <w:jc w:val="right"/>
        <w:rPr>
          <w:rFonts w:ascii="Arial" w:hAnsi="Arial" w:cs="Arial"/>
        </w:rPr>
      </w:pPr>
      <w:r w:rsidRPr="00B343BB">
        <w:rPr>
          <w:rFonts w:ascii="Arial" w:hAnsi="Arial" w:cs="Arial"/>
        </w:rPr>
        <w:t xml:space="preserve">Schwabach, </w:t>
      </w:r>
      <w:r w:rsidR="00F256CB">
        <w:rPr>
          <w:rFonts w:ascii="Arial" w:hAnsi="Arial" w:cs="Arial"/>
        </w:rPr>
        <w:t>den 16. Februar 2016</w:t>
      </w:r>
    </w:p>
    <w:p w:rsidR="00837C9F" w:rsidRDefault="00837C9F" w:rsidP="00837C9F">
      <w:pPr>
        <w:spacing w:after="0"/>
        <w:rPr>
          <w:rFonts w:ascii="Arial Narrow" w:hAnsi="Arial Narrow" w:cs="Arial"/>
          <w:sz w:val="24"/>
          <w:szCs w:val="24"/>
        </w:rPr>
      </w:pPr>
    </w:p>
    <w:p w:rsidR="00B343BB" w:rsidRPr="006E467E" w:rsidRDefault="00837C9F" w:rsidP="00DF5C7A">
      <w:pPr>
        <w:spacing w:after="0" w:line="300" w:lineRule="auto"/>
        <w:rPr>
          <w:rFonts w:ascii="Arial" w:hAnsi="Arial" w:cs="Arial"/>
          <w:sz w:val="20"/>
          <w:szCs w:val="20"/>
        </w:rPr>
      </w:pPr>
      <w:r w:rsidRPr="006E467E">
        <w:rPr>
          <w:rFonts w:ascii="Arial" w:hAnsi="Arial" w:cs="Arial"/>
          <w:sz w:val="20"/>
          <w:szCs w:val="20"/>
        </w:rPr>
        <w:t>App „</w:t>
      </w:r>
      <w:proofErr w:type="spellStart"/>
      <w:r w:rsidRPr="006E467E">
        <w:rPr>
          <w:rFonts w:ascii="Arial" w:hAnsi="Arial" w:cs="Arial"/>
          <w:sz w:val="20"/>
          <w:szCs w:val="20"/>
        </w:rPr>
        <w:t>BlutdruckDaten</w:t>
      </w:r>
      <w:proofErr w:type="spellEnd"/>
      <w:r w:rsidRPr="006E467E">
        <w:rPr>
          <w:rFonts w:ascii="Arial" w:hAnsi="Arial" w:cs="Arial"/>
          <w:sz w:val="20"/>
          <w:szCs w:val="20"/>
        </w:rPr>
        <w:t>“ vereinfacht Dokumentation der Messwerte</w:t>
      </w:r>
      <w:r w:rsidR="00DC4834" w:rsidRPr="006E467E">
        <w:rPr>
          <w:rFonts w:ascii="Arial" w:hAnsi="Arial" w:cs="Arial"/>
          <w:sz w:val="20"/>
          <w:szCs w:val="20"/>
        </w:rPr>
        <w:t xml:space="preserve"> – auf zahlreichen Betriebssystemen</w:t>
      </w:r>
    </w:p>
    <w:p w:rsidR="002B37A2" w:rsidRPr="00837C9F" w:rsidRDefault="001B08BE" w:rsidP="00DF5C7A">
      <w:pPr>
        <w:spacing w:after="120" w:line="300" w:lineRule="auto"/>
        <w:rPr>
          <w:rFonts w:ascii="Arial" w:hAnsi="Arial" w:cs="Arial"/>
          <w:b/>
          <w:sz w:val="28"/>
          <w:szCs w:val="28"/>
        </w:rPr>
      </w:pPr>
      <w:r>
        <w:rPr>
          <w:rFonts w:ascii="Arial" w:hAnsi="Arial" w:cs="Arial"/>
          <w:b/>
          <w:sz w:val="28"/>
          <w:szCs w:val="28"/>
        </w:rPr>
        <w:t>Behalten Sie die Blutdruckwerte im Blick</w:t>
      </w:r>
    </w:p>
    <w:p w:rsidR="002B37A2" w:rsidRDefault="002B37A2" w:rsidP="001C4DFE">
      <w:pPr>
        <w:spacing w:after="120" w:line="300" w:lineRule="auto"/>
        <w:rPr>
          <w:rFonts w:ascii="Arial" w:hAnsi="Arial" w:cs="Arial"/>
        </w:rPr>
      </w:pPr>
      <w:r>
        <w:rPr>
          <w:rFonts w:ascii="Arial" w:hAnsi="Arial" w:cs="Arial"/>
        </w:rPr>
        <w:t>Die Bluthochdruckkarriere von Horst Klier begann 2002 mit Anfang 30, als bei einem Krankenhausaufenthalt erhöhter Blutdruck festgestellt wurde.</w:t>
      </w:r>
      <w:r w:rsidR="00934000">
        <w:rPr>
          <w:rFonts w:ascii="Arial" w:hAnsi="Arial" w:cs="Arial"/>
        </w:rPr>
        <w:t xml:space="preserve"> Als Büromensch hatte der </w:t>
      </w:r>
      <w:r w:rsidR="00D146DF">
        <w:rPr>
          <w:rFonts w:ascii="Arial" w:hAnsi="Arial" w:cs="Arial"/>
        </w:rPr>
        <w:t>Programmierer</w:t>
      </w:r>
      <w:r w:rsidR="00934000">
        <w:rPr>
          <w:rFonts w:ascii="Arial" w:hAnsi="Arial" w:cs="Arial"/>
        </w:rPr>
        <w:t xml:space="preserve"> kaum Muskeln, war übergewichtig und wurde von seinem Arzt dazu angehalten, Sport zu treiben und Gewicht zu reduzieren</w:t>
      </w:r>
      <w:r w:rsidR="00256164">
        <w:rPr>
          <w:rFonts w:ascii="Arial" w:hAnsi="Arial" w:cs="Arial"/>
        </w:rPr>
        <w:t>.</w:t>
      </w:r>
      <w:r w:rsidR="00934000">
        <w:rPr>
          <w:rFonts w:ascii="Arial" w:hAnsi="Arial" w:cs="Arial"/>
        </w:rPr>
        <w:t xml:space="preserve"> </w:t>
      </w:r>
      <w:r w:rsidR="00256164">
        <w:rPr>
          <w:rFonts w:ascii="Arial" w:hAnsi="Arial" w:cs="Arial"/>
        </w:rPr>
        <w:t>So sollte er</w:t>
      </w:r>
      <w:r w:rsidR="00934000">
        <w:rPr>
          <w:rFonts w:ascii="Arial" w:hAnsi="Arial" w:cs="Arial"/>
        </w:rPr>
        <w:t xml:space="preserve"> den Blutdruck in den Griff bekommen</w:t>
      </w:r>
      <w:r w:rsidR="00840319">
        <w:rPr>
          <w:rFonts w:ascii="Arial" w:hAnsi="Arial" w:cs="Arial"/>
        </w:rPr>
        <w:t xml:space="preserve"> – zunächst ohne großen Erfolg</w:t>
      </w:r>
      <w:r w:rsidR="00934000">
        <w:rPr>
          <w:rFonts w:ascii="Arial" w:hAnsi="Arial" w:cs="Arial"/>
        </w:rPr>
        <w:t xml:space="preserve">. Dieser Auslöser war der Grundstein für die spätere Entwicklung seiner App </w:t>
      </w:r>
      <w:r w:rsidR="00256164">
        <w:rPr>
          <w:rFonts w:ascii="Arial" w:hAnsi="Arial" w:cs="Arial"/>
        </w:rPr>
        <w:t>„</w:t>
      </w:r>
      <w:proofErr w:type="spellStart"/>
      <w:r w:rsidR="00934000">
        <w:rPr>
          <w:rFonts w:ascii="Arial" w:hAnsi="Arial" w:cs="Arial"/>
        </w:rPr>
        <w:t>Blutdruck</w:t>
      </w:r>
      <w:r w:rsidR="00DC5B70">
        <w:rPr>
          <w:rFonts w:ascii="Arial" w:hAnsi="Arial" w:cs="Arial"/>
        </w:rPr>
        <w:t>D</w:t>
      </w:r>
      <w:r w:rsidR="00934000">
        <w:rPr>
          <w:rFonts w:ascii="Arial" w:hAnsi="Arial" w:cs="Arial"/>
        </w:rPr>
        <w:t>aten</w:t>
      </w:r>
      <w:proofErr w:type="spellEnd"/>
      <w:r w:rsidR="00256164">
        <w:rPr>
          <w:rFonts w:ascii="Arial" w:hAnsi="Arial" w:cs="Arial"/>
        </w:rPr>
        <w:t>“</w:t>
      </w:r>
      <w:r w:rsidR="00934000">
        <w:rPr>
          <w:rFonts w:ascii="Arial" w:hAnsi="Arial" w:cs="Arial"/>
        </w:rPr>
        <w:t>, mit der die Dokumentation und Auswertung der täglichen Blutdruckmessungen einfach und schnell möglich</w:t>
      </w:r>
      <w:r>
        <w:rPr>
          <w:rFonts w:ascii="Arial" w:hAnsi="Arial" w:cs="Arial"/>
        </w:rPr>
        <w:t xml:space="preserve"> </w:t>
      </w:r>
      <w:r w:rsidR="00934000">
        <w:rPr>
          <w:rFonts w:ascii="Arial" w:hAnsi="Arial" w:cs="Arial"/>
        </w:rPr>
        <w:t>ist</w:t>
      </w:r>
      <w:r w:rsidR="00DC4834">
        <w:rPr>
          <w:rFonts w:ascii="Arial" w:hAnsi="Arial" w:cs="Arial"/>
        </w:rPr>
        <w:t xml:space="preserve"> – und das unabhängig vom Blutdruckmessgerät oder Betriebssystem</w:t>
      </w:r>
      <w:r w:rsidR="0063730A">
        <w:rPr>
          <w:rFonts w:ascii="Arial" w:hAnsi="Arial" w:cs="Arial"/>
        </w:rPr>
        <w:t>.</w:t>
      </w:r>
    </w:p>
    <w:p w:rsidR="00DC5B70" w:rsidRPr="00DC5B70" w:rsidRDefault="00DC5B70" w:rsidP="001C4DFE">
      <w:pPr>
        <w:spacing w:after="120" w:line="300" w:lineRule="auto"/>
        <w:rPr>
          <w:rFonts w:ascii="Arial" w:hAnsi="Arial" w:cs="Arial"/>
          <w:b/>
        </w:rPr>
      </w:pPr>
      <w:r>
        <w:rPr>
          <w:rFonts w:ascii="Arial" w:hAnsi="Arial" w:cs="Arial"/>
          <w:b/>
        </w:rPr>
        <w:t>Von der Excel-Tabelle zur Blutdruck-App</w:t>
      </w:r>
    </w:p>
    <w:p w:rsidR="006353A3" w:rsidRDefault="001C3DE2" w:rsidP="001C4DFE">
      <w:pPr>
        <w:spacing w:after="120" w:line="300" w:lineRule="auto"/>
        <w:rPr>
          <w:rFonts w:ascii="Arial" w:hAnsi="Arial" w:cs="Arial"/>
        </w:rPr>
      </w:pPr>
      <w:r>
        <w:rPr>
          <w:rFonts w:ascii="Arial" w:hAnsi="Arial" w:cs="Arial"/>
        </w:rPr>
        <w:t>Die Normalisierung des Blutdrucks war das Ziel von Horst Klier</w:t>
      </w:r>
      <w:r w:rsidR="00DC4834">
        <w:rPr>
          <w:rFonts w:ascii="Arial" w:hAnsi="Arial" w:cs="Arial"/>
        </w:rPr>
        <w:t>,</w:t>
      </w:r>
      <w:r w:rsidR="00FE72B9">
        <w:rPr>
          <w:rFonts w:ascii="Arial" w:hAnsi="Arial" w:cs="Arial"/>
        </w:rPr>
        <w:t xml:space="preserve"> zunächst über eine Änderung der Bewegungs- und Ernährungsgewohnheiten, später über eine medikamentöse Behandlung. Unabhängig von der Therapieform ist die regelmäßige Erhebung samt Dokumentation der Blutdruckmesswerte das A und O. </w:t>
      </w:r>
      <w:r w:rsidR="00612C01">
        <w:rPr>
          <w:rFonts w:ascii="Arial" w:hAnsi="Arial" w:cs="Arial"/>
        </w:rPr>
        <w:t>Als Berufstätiger empfand Horst Klier es als sehr umständlich, bei drei bis vier Eigenmessungen</w:t>
      </w:r>
      <w:r w:rsidR="00FE72B9">
        <w:rPr>
          <w:rFonts w:ascii="Arial" w:hAnsi="Arial" w:cs="Arial"/>
        </w:rPr>
        <w:t xml:space="preserve"> </w:t>
      </w:r>
      <w:r w:rsidR="00612C01">
        <w:rPr>
          <w:rFonts w:ascii="Arial" w:hAnsi="Arial" w:cs="Arial"/>
        </w:rPr>
        <w:t xml:space="preserve">am Tag, diese vom Büro per E-Mail an den eigenen Rechner zu schicken, um sie abends in eine Excel-Tabelle zu übertragen. Daher setzte er für sich selbst die Internetseite </w:t>
      </w:r>
      <w:hyperlink r:id="rId8" w:history="1">
        <w:r w:rsidR="00612C01" w:rsidRPr="00DD1473">
          <w:rPr>
            <w:rStyle w:val="Hyperlink"/>
            <w:rFonts w:ascii="Arial" w:hAnsi="Arial" w:cs="Arial"/>
          </w:rPr>
          <w:t>www.blutdruckdaten.de</w:t>
        </w:r>
      </w:hyperlink>
      <w:r w:rsidR="00612C01">
        <w:rPr>
          <w:rFonts w:ascii="Arial" w:hAnsi="Arial" w:cs="Arial"/>
        </w:rPr>
        <w:t xml:space="preserve"> auf, um seine Werte hier eintragen zu können. Da die Seite trotzdem öffentlich war, erhielt er nach und nach immer mehr Anfragen von Interessierten, die diese Möglichkeit ebenfalls nutzen wollten. Ab Mitte 2009 stand </w:t>
      </w:r>
      <w:r w:rsidR="00256164">
        <w:rPr>
          <w:rFonts w:ascii="Arial" w:hAnsi="Arial" w:cs="Arial"/>
        </w:rPr>
        <w:t>die</w:t>
      </w:r>
      <w:r w:rsidR="00612C01">
        <w:rPr>
          <w:rFonts w:ascii="Arial" w:hAnsi="Arial" w:cs="Arial"/>
        </w:rPr>
        <w:t xml:space="preserve"> Web-Lösung dann auch für andere Nutzer zur Verfügung und ab 2011 schließlich die App-Variante.</w:t>
      </w:r>
      <w:r w:rsidR="00872DF4">
        <w:rPr>
          <w:rFonts w:ascii="Arial" w:hAnsi="Arial" w:cs="Arial"/>
        </w:rPr>
        <w:t xml:space="preserve"> Stefan Waller, </w:t>
      </w:r>
      <w:r w:rsidR="00073B59">
        <w:rPr>
          <w:rFonts w:ascii="Arial" w:hAnsi="Arial" w:cs="Arial"/>
        </w:rPr>
        <w:t xml:space="preserve">Internist und Kardiologe aus Berlin, </w:t>
      </w:r>
      <w:r w:rsidR="00872DF4">
        <w:rPr>
          <w:rFonts w:ascii="Arial" w:hAnsi="Arial" w:cs="Arial"/>
        </w:rPr>
        <w:t xml:space="preserve">der mit seinem digitalen Aufklärungsangebot „Dr. Heart“ zur Herzgesundheit beitragen will, </w:t>
      </w:r>
      <w:r w:rsidR="00B81641">
        <w:rPr>
          <w:rFonts w:ascii="Arial" w:hAnsi="Arial" w:cs="Arial"/>
        </w:rPr>
        <w:t>hält</w:t>
      </w:r>
      <w:r w:rsidR="00731692">
        <w:rPr>
          <w:rFonts w:ascii="Arial" w:hAnsi="Arial" w:cs="Arial"/>
        </w:rPr>
        <w:t xml:space="preserve"> </w:t>
      </w:r>
      <w:r w:rsidR="00872DF4">
        <w:rPr>
          <w:rFonts w:ascii="Arial" w:hAnsi="Arial" w:cs="Arial"/>
        </w:rPr>
        <w:t xml:space="preserve">die App </w:t>
      </w:r>
      <w:r w:rsidR="00B81641">
        <w:rPr>
          <w:rFonts w:ascii="Arial" w:hAnsi="Arial" w:cs="Arial"/>
        </w:rPr>
        <w:t xml:space="preserve">für einen </w:t>
      </w:r>
      <w:r w:rsidR="00872DF4">
        <w:rPr>
          <w:rFonts w:ascii="Arial" w:hAnsi="Arial" w:cs="Arial"/>
        </w:rPr>
        <w:t>hilfreichen täglichen Begleiter für Bluthochdruckpatienten: „</w:t>
      </w:r>
      <w:r w:rsidR="00D146DF" w:rsidRPr="00D146DF">
        <w:rPr>
          <w:rFonts w:ascii="Arial" w:hAnsi="Arial" w:cs="Arial"/>
        </w:rPr>
        <w:t xml:space="preserve">Ich schätze die </w:t>
      </w:r>
      <w:proofErr w:type="spellStart"/>
      <w:r w:rsidR="00D146DF" w:rsidRPr="00D146DF">
        <w:rPr>
          <w:rFonts w:ascii="Arial" w:hAnsi="Arial" w:cs="Arial"/>
        </w:rPr>
        <w:t>BlutdruckDaten</w:t>
      </w:r>
      <w:proofErr w:type="spellEnd"/>
      <w:r w:rsidR="00D146DF" w:rsidRPr="00D146DF">
        <w:rPr>
          <w:rFonts w:ascii="Arial" w:hAnsi="Arial" w:cs="Arial"/>
        </w:rPr>
        <w:t>-App sehr und empfehle sie aufgrund ihrer Übersichtlichkeit und intuitiven, einfachen Anwendbarkeit sowohl online auf meiner Webseite als auch meinen Patienten in der Praxis. Die Feedbacks von Seiten der Patienten waren bislang durchweg positiv.“</w:t>
      </w:r>
      <w:r w:rsidR="00872DF4">
        <w:rPr>
          <w:rFonts w:ascii="Arial" w:hAnsi="Arial" w:cs="Arial"/>
        </w:rPr>
        <w:t xml:space="preserve"> </w:t>
      </w:r>
      <w:r w:rsidR="00DC5B70">
        <w:rPr>
          <w:rFonts w:ascii="Arial" w:hAnsi="Arial" w:cs="Arial"/>
        </w:rPr>
        <w:t xml:space="preserve">Das Überzeugende: </w:t>
      </w:r>
      <w:proofErr w:type="spellStart"/>
      <w:r w:rsidR="00DC5B70">
        <w:rPr>
          <w:rFonts w:ascii="Arial" w:hAnsi="Arial" w:cs="Arial"/>
        </w:rPr>
        <w:t>BlutdruckDaten</w:t>
      </w:r>
      <w:proofErr w:type="spellEnd"/>
      <w:r w:rsidR="00DC5B70">
        <w:rPr>
          <w:rFonts w:ascii="Arial" w:hAnsi="Arial" w:cs="Arial"/>
        </w:rPr>
        <w:t xml:space="preserve"> </w:t>
      </w:r>
      <w:proofErr w:type="gramStart"/>
      <w:r w:rsidR="00DC5B70">
        <w:rPr>
          <w:rFonts w:ascii="Arial" w:hAnsi="Arial" w:cs="Arial"/>
        </w:rPr>
        <w:t>ist</w:t>
      </w:r>
      <w:proofErr w:type="gramEnd"/>
      <w:r w:rsidR="00DC5B70">
        <w:rPr>
          <w:rFonts w:ascii="Arial" w:hAnsi="Arial" w:cs="Arial"/>
        </w:rPr>
        <w:t xml:space="preserve"> </w:t>
      </w:r>
      <w:r w:rsidR="00256164">
        <w:rPr>
          <w:rFonts w:ascii="Arial" w:hAnsi="Arial" w:cs="Arial"/>
        </w:rPr>
        <w:t xml:space="preserve">Messgerät- und Betriebssystem-unabhängig </w:t>
      </w:r>
      <w:r w:rsidR="00DC5B70">
        <w:rPr>
          <w:rFonts w:ascii="Arial" w:hAnsi="Arial" w:cs="Arial"/>
        </w:rPr>
        <w:t>und synchronisiert die Daten auf verschiedenen Geräten</w:t>
      </w:r>
      <w:r w:rsidR="00256164">
        <w:rPr>
          <w:rFonts w:ascii="Arial" w:hAnsi="Arial" w:cs="Arial"/>
        </w:rPr>
        <w:t xml:space="preserve">, vom Smartphone über das Tablet bis </w:t>
      </w:r>
      <w:r w:rsidR="00256164">
        <w:rPr>
          <w:rFonts w:ascii="Arial" w:hAnsi="Arial" w:cs="Arial"/>
        </w:rPr>
        <w:lastRenderedPageBreak/>
        <w:t>zum Computer</w:t>
      </w:r>
      <w:r w:rsidR="00DC5B70">
        <w:rPr>
          <w:rFonts w:ascii="Arial" w:hAnsi="Arial" w:cs="Arial"/>
        </w:rPr>
        <w:t xml:space="preserve">. Hersteller von Messgeräten </w:t>
      </w:r>
      <w:r w:rsidR="0098710A">
        <w:rPr>
          <w:rFonts w:ascii="Arial" w:hAnsi="Arial" w:cs="Arial"/>
        </w:rPr>
        <w:t xml:space="preserve">bieten ebenfalls passende Apps, z. T. auch mit </w:t>
      </w:r>
      <w:proofErr w:type="spellStart"/>
      <w:r w:rsidR="0098710A">
        <w:rPr>
          <w:rFonts w:ascii="Arial" w:hAnsi="Arial" w:cs="Arial"/>
        </w:rPr>
        <w:t>Cloudsynchronisation</w:t>
      </w:r>
      <w:proofErr w:type="spellEnd"/>
      <w:r w:rsidR="0098710A">
        <w:rPr>
          <w:rFonts w:ascii="Arial" w:hAnsi="Arial" w:cs="Arial"/>
        </w:rPr>
        <w:t xml:space="preserve">; jedoch </w:t>
      </w:r>
      <w:r w:rsidR="006353A3">
        <w:rPr>
          <w:rFonts w:ascii="Arial" w:hAnsi="Arial" w:cs="Arial"/>
        </w:rPr>
        <w:t xml:space="preserve">sind diese an </w:t>
      </w:r>
      <w:r w:rsidR="00771B6E">
        <w:rPr>
          <w:rFonts w:ascii="Arial" w:hAnsi="Arial" w:cs="Arial"/>
        </w:rPr>
        <w:t xml:space="preserve">den </w:t>
      </w:r>
      <w:r w:rsidR="006353A3">
        <w:rPr>
          <w:rFonts w:ascii="Arial" w:hAnsi="Arial" w:cs="Arial"/>
        </w:rPr>
        <w:t xml:space="preserve">Hersteller und </w:t>
      </w:r>
      <w:r w:rsidR="00771B6E">
        <w:rPr>
          <w:rFonts w:ascii="Arial" w:hAnsi="Arial" w:cs="Arial"/>
        </w:rPr>
        <w:t xml:space="preserve">dessen </w:t>
      </w:r>
      <w:r w:rsidR="006353A3">
        <w:rPr>
          <w:rFonts w:ascii="Arial" w:hAnsi="Arial" w:cs="Arial"/>
        </w:rPr>
        <w:t>Gerät</w:t>
      </w:r>
      <w:r w:rsidR="00771B6E">
        <w:rPr>
          <w:rFonts w:ascii="Arial" w:hAnsi="Arial" w:cs="Arial"/>
        </w:rPr>
        <w:t>e</w:t>
      </w:r>
      <w:r w:rsidR="0063730A">
        <w:rPr>
          <w:rFonts w:ascii="Arial" w:hAnsi="Arial" w:cs="Arial"/>
        </w:rPr>
        <w:t xml:space="preserve"> gebunden.</w:t>
      </w:r>
    </w:p>
    <w:p w:rsidR="00B81641" w:rsidRDefault="00B81641" w:rsidP="001C4DFE">
      <w:pPr>
        <w:spacing w:after="120" w:line="300" w:lineRule="auto"/>
        <w:rPr>
          <w:rFonts w:ascii="Arial" w:hAnsi="Arial" w:cs="Arial"/>
        </w:rPr>
      </w:pPr>
      <w:r>
        <w:rPr>
          <w:rFonts w:ascii="Arial" w:hAnsi="Arial" w:cs="Arial"/>
        </w:rPr>
        <w:t xml:space="preserve">Die neueste Funktion bei </w:t>
      </w:r>
      <w:proofErr w:type="spellStart"/>
      <w:r>
        <w:rPr>
          <w:rFonts w:ascii="Arial" w:hAnsi="Arial" w:cs="Arial"/>
        </w:rPr>
        <w:t>BlutdruckDaten</w:t>
      </w:r>
      <w:proofErr w:type="spellEnd"/>
      <w:r>
        <w:rPr>
          <w:rFonts w:ascii="Arial" w:hAnsi="Arial" w:cs="Arial"/>
        </w:rPr>
        <w:t xml:space="preserve"> ist die Möglichkeit, Messwerte per Bluetooth zu übertragen. Horst Klier erläutert: „Inzwischen gibt es Blutdruckmessgeräte, die den aktuellen Bluetooth-Standard </w:t>
      </w:r>
      <w:r w:rsidR="00771B6E">
        <w:rPr>
          <w:rFonts w:ascii="Arial" w:hAnsi="Arial" w:cs="Arial"/>
        </w:rPr>
        <w:t xml:space="preserve">für Blutdruckmesswerte </w:t>
      </w:r>
      <w:r>
        <w:rPr>
          <w:rFonts w:ascii="Arial" w:hAnsi="Arial" w:cs="Arial"/>
        </w:rPr>
        <w:t>unterstützen. So kann der Nutzer seine Werte bequem ohne manuelle Eingabe in die App übermitteln. Die App erkennt automatisch, welche Werte neu erhoben wurden und ergänzt diese in der Übersicht.“ Damit sind auch fehlerhafte Eingaben durch den Nutzer ausgeschlossen, die die Auswertung verfälschen könnten.</w:t>
      </w:r>
    </w:p>
    <w:p w:rsidR="005429BD" w:rsidRDefault="005429BD" w:rsidP="001C4DFE">
      <w:pPr>
        <w:spacing w:after="120" w:line="300" w:lineRule="auto"/>
        <w:rPr>
          <w:rFonts w:ascii="Arial" w:hAnsi="Arial" w:cs="Arial"/>
        </w:rPr>
      </w:pPr>
      <w:r>
        <w:rPr>
          <w:rFonts w:ascii="Arial" w:hAnsi="Arial" w:cs="Arial"/>
        </w:rPr>
        <w:t xml:space="preserve">Das Angebot </w:t>
      </w:r>
      <w:r w:rsidR="00DC4834">
        <w:rPr>
          <w:rFonts w:ascii="Arial" w:hAnsi="Arial" w:cs="Arial"/>
        </w:rPr>
        <w:t xml:space="preserve">von Horst Klier </w:t>
      </w:r>
      <w:r>
        <w:rPr>
          <w:rFonts w:ascii="Arial" w:hAnsi="Arial" w:cs="Arial"/>
        </w:rPr>
        <w:t xml:space="preserve">kommt an: </w:t>
      </w:r>
      <w:r w:rsidR="00C645D6">
        <w:rPr>
          <w:rFonts w:ascii="Arial" w:hAnsi="Arial" w:cs="Arial"/>
        </w:rPr>
        <w:t>M</w:t>
      </w:r>
      <w:r w:rsidR="00731692">
        <w:rPr>
          <w:rFonts w:ascii="Arial" w:hAnsi="Arial" w:cs="Arial"/>
        </w:rPr>
        <w:t>ehr als 35</w:t>
      </w:r>
      <w:r>
        <w:rPr>
          <w:rFonts w:ascii="Arial" w:hAnsi="Arial" w:cs="Arial"/>
        </w:rPr>
        <w:t xml:space="preserve">0.000 User haben sich inzwischen bei </w:t>
      </w:r>
      <w:proofErr w:type="spellStart"/>
      <w:r>
        <w:rPr>
          <w:rFonts w:ascii="Arial" w:hAnsi="Arial" w:cs="Arial"/>
        </w:rPr>
        <w:t>Blu</w:t>
      </w:r>
      <w:r w:rsidR="00731692">
        <w:rPr>
          <w:rFonts w:ascii="Arial" w:hAnsi="Arial" w:cs="Arial"/>
        </w:rPr>
        <w:t>tdruckDaten</w:t>
      </w:r>
      <w:proofErr w:type="spellEnd"/>
      <w:r w:rsidR="00731692">
        <w:rPr>
          <w:rFonts w:ascii="Arial" w:hAnsi="Arial" w:cs="Arial"/>
        </w:rPr>
        <w:t xml:space="preserve"> registriert; etwa 70</w:t>
      </w:r>
      <w:r>
        <w:rPr>
          <w:rFonts w:ascii="Arial" w:hAnsi="Arial" w:cs="Arial"/>
        </w:rPr>
        <w:t xml:space="preserve">0.000 Nutzungen pro Monat </w:t>
      </w:r>
      <w:r w:rsidRPr="00F60CD8">
        <w:rPr>
          <w:rFonts w:ascii="Arial" w:hAnsi="Arial" w:cs="Arial"/>
        </w:rPr>
        <w:t>verzeichnet das Portal.</w:t>
      </w:r>
      <w:r>
        <w:rPr>
          <w:rFonts w:ascii="Arial" w:hAnsi="Arial" w:cs="Arial"/>
        </w:rPr>
        <w:t xml:space="preserve"> </w:t>
      </w:r>
      <w:r w:rsidRPr="00607522">
        <w:rPr>
          <w:rFonts w:ascii="Arial" w:hAnsi="Arial" w:cs="Arial"/>
        </w:rPr>
        <w:t>Darunter sind nicht nur jüngere, smartphone-begeisterte Nutzer, wie man vermuten könnte.</w:t>
      </w:r>
      <w:r>
        <w:rPr>
          <w:rFonts w:ascii="Arial" w:hAnsi="Arial" w:cs="Arial"/>
        </w:rPr>
        <w:t xml:space="preserve"> „Ich erhalte immer wieder Rückmeldung von älteren Personen, die auf ihrem Rechner oder Tablet die Anwendung nutzen und vor allem die einfache Eingabe und Auswertung schätzen</w:t>
      </w:r>
      <w:r w:rsidR="0003032D">
        <w:rPr>
          <w:rFonts w:ascii="Arial" w:hAnsi="Arial" w:cs="Arial"/>
        </w:rPr>
        <w:t>“, so Horst Klier. Praktisch</w:t>
      </w:r>
      <w:r w:rsidR="00FC3CCE">
        <w:rPr>
          <w:rFonts w:ascii="Arial" w:hAnsi="Arial" w:cs="Arial"/>
        </w:rPr>
        <w:t>:</w:t>
      </w:r>
      <w:r w:rsidR="0003032D">
        <w:rPr>
          <w:rFonts w:ascii="Arial" w:hAnsi="Arial" w:cs="Arial"/>
        </w:rPr>
        <w:t xml:space="preserve"> </w:t>
      </w:r>
      <w:r w:rsidR="00FC3CCE">
        <w:rPr>
          <w:rFonts w:ascii="Arial" w:hAnsi="Arial" w:cs="Arial"/>
        </w:rPr>
        <w:t>F</w:t>
      </w:r>
      <w:r w:rsidR="0003032D">
        <w:rPr>
          <w:rFonts w:ascii="Arial" w:hAnsi="Arial" w:cs="Arial"/>
        </w:rPr>
        <w:t>ür den Arztbesuch</w:t>
      </w:r>
      <w:r w:rsidR="00FC3CCE">
        <w:rPr>
          <w:rFonts w:ascii="Arial" w:hAnsi="Arial" w:cs="Arial"/>
        </w:rPr>
        <w:t xml:space="preserve"> lassen sich Statistiken und Grafiken erstellen, die die Blutdruckentwicklung auf einen Blick erfassen lassen</w:t>
      </w:r>
      <w:r w:rsidR="00837C9F">
        <w:rPr>
          <w:rFonts w:ascii="Arial" w:hAnsi="Arial" w:cs="Arial"/>
        </w:rPr>
        <w:t xml:space="preserve"> – im Prinzip ein digitaler Blutdruckpass</w:t>
      </w:r>
      <w:r w:rsidR="00FC3CCE">
        <w:rPr>
          <w:rFonts w:ascii="Arial" w:hAnsi="Arial" w:cs="Arial"/>
        </w:rPr>
        <w:t xml:space="preserve">. Zudem motiviert eine vereinfachte Dokumentation Patienten, die </w:t>
      </w:r>
      <w:r w:rsidR="00DC4834">
        <w:rPr>
          <w:rFonts w:ascii="Arial" w:hAnsi="Arial" w:cs="Arial"/>
        </w:rPr>
        <w:t xml:space="preserve">Eigenmessungen </w:t>
      </w:r>
      <w:r w:rsidR="00FC3CCE">
        <w:rPr>
          <w:rFonts w:ascii="Arial" w:hAnsi="Arial" w:cs="Arial"/>
        </w:rPr>
        <w:t>auf lange Sicht durchzuführen.</w:t>
      </w:r>
    </w:p>
    <w:p w:rsidR="00DC4834" w:rsidRPr="006578DC" w:rsidRDefault="00DC4834" w:rsidP="00DC4834">
      <w:pPr>
        <w:spacing w:after="120" w:line="300" w:lineRule="auto"/>
        <w:rPr>
          <w:rFonts w:ascii="Arial" w:hAnsi="Arial" w:cs="Arial"/>
          <w:b/>
        </w:rPr>
      </w:pPr>
      <w:r>
        <w:rPr>
          <w:rFonts w:ascii="Arial" w:hAnsi="Arial" w:cs="Arial"/>
          <w:b/>
        </w:rPr>
        <w:t>Gesundheitsgefahr Nummer eins</w:t>
      </w:r>
    </w:p>
    <w:p w:rsidR="001A38CC" w:rsidRDefault="00DC4834" w:rsidP="00DC4834">
      <w:pPr>
        <w:spacing w:after="120" w:line="300" w:lineRule="auto"/>
        <w:rPr>
          <w:rFonts w:ascii="Arial" w:hAnsi="Arial" w:cs="Arial"/>
        </w:rPr>
      </w:pPr>
      <w:r>
        <w:rPr>
          <w:rFonts w:ascii="Arial" w:hAnsi="Arial" w:cs="Arial"/>
        </w:rPr>
        <w:t xml:space="preserve">Die stetige Überwachung des Blutdrucks ist essentiell, ist doch Bluthochdruck die Gesundheitsgefahr Nummer eins in Deutschland. Zunächst zeigen sich bei Bluthochdruck oft keine besonderen Symptome, doch die Folgeerscheinungen können gravierend sein. </w:t>
      </w:r>
      <w:r w:rsidR="001A38CC">
        <w:rPr>
          <w:rFonts w:ascii="Arial" w:hAnsi="Arial" w:cs="Arial"/>
        </w:rPr>
        <w:t>Durch den hohen Blutdruck wird die innere Schutzschicht der Arterien geschädigt und Arteriosklerose beschleunigt. Schleichend bewirkt der Bluthochdruck so Veränderungen an den meisten Organen</w:t>
      </w:r>
      <w:r w:rsidR="00BF5CD8">
        <w:rPr>
          <w:rFonts w:ascii="Arial" w:hAnsi="Arial" w:cs="Arial"/>
        </w:rPr>
        <w:t xml:space="preserve">, die schließlich zu Herzschwäche, Herzinfarkt, Schlaganfall, Nierenversagen und vielen weiteren Organkomplikationen führen können. „Zwei Drittel der unbehandelten Bluthochdruck-Patienten sterben an </w:t>
      </w:r>
      <w:r w:rsidR="00AB0384">
        <w:rPr>
          <w:rFonts w:ascii="Arial" w:hAnsi="Arial" w:cs="Arial"/>
        </w:rPr>
        <w:t>der koronaren Herzerkrankung</w:t>
      </w:r>
      <w:r w:rsidR="00BF5CD8">
        <w:rPr>
          <w:rFonts w:ascii="Arial" w:hAnsi="Arial" w:cs="Arial"/>
        </w:rPr>
        <w:t xml:space="preserve"> oder an einer Herzschwäche“, warnt Dr. Stefan Waller. „40 Prozent aller Schlaganfälle könnten durch Normalisierung des Blutdrucks verhindert werden.“</w:t>
      </w:r>
    </w:p>
    <w:p w:rsidR="00073B59" w:rsidRDefault="00DC4834" w:rsidP="00DC4834">
      <w:pPr>
        <w:spacing w:after="120" w:line="300" w:lineRule="auto"/>
        <w:rPr>
          <w:rFonts w:ascii="Arial" w:hAnsi="Arial" w:cs="Arial"/>
        </w:rPr>
      </w:pPr>
      <w:r>
        <w:rPr>
          <w:rFonts w:ascii="Arial" w:hAnsi="Arial" w:cs="Arial"/>
        </w:rPr>
        <w:t>Doch wann gilt der Blutdruck als zu hoch? Grundsätzlich bewerten die aktuellen Leitlinien der E</w:t>
      </w:r>
      <w:r w:rsidRPr="001C4DFE">
        <w:rPr>
          <w:rFonts w:ascii="Arial" w:hAnsi="Arial" w:cs="Arial"/>
        </w:rPr>
        <w:t xml:space="preserve">uropean Society </w:t>
      </w:r>
      <w:proofErr w:type="spellStart"/>
      <w:r w:rsidRPr="001C4DFE">
        <w:rPr>
          <w:rFonts w:ascii="Arial" w:hAnsi="Arial" w:cs="Arial"/>
        </w:rPr>
        <w:t>of</w:t>
      </w:r>
      <w:proofErr w:type="spellEnd"/>
      <w:r w:rsidRPr="001C4DFE">
        <w:rPr>
          <w:rFonts w:ascii="Arial" w:hAnsi="Arial" w:cs="Arial"/>
        </w:rPr>
        <w:t xml:space="preserve"> Hypertension (ESH) und der European Society </w:t>
      </w:r>
      <w:proofErr w:type="spellStart"/>
      <w:r w:rsidRPr="001C4DFE">
        <w:rPr>
          <w:rFonts w:ascii="Arial" w:hAnsi="Arial" w:cs="Arial"/>
        </w:rPr>
        <w:t>of</w:t>
      </w:r>
      <w:proofErr w:type="spellEnd"/>
      <w:r w:rsidRPr="001C4DFE">
        <w:rPr>
          <w:rFonts w:ascii="Arial" w:hAnsi="Arial" w:cs="Arial"/>
        </w:rPr>
        <w:t xml:space="preserve"> </w:t>
      </w:r>
      <w:proofErr w:type="spellStart"/>
      <w:r w:rsidRPr="001C4DFE">
        <w:rPr>
          <w:rFonts w:ascii="Arial" w:hAnsi="Arial" w:cs="Arial"/>
        </w:rPr>
        <w:t>Cardiology</w:t>
      </w:r>
      <w:proofErr w:type="spellEnd"/>
      <w:r w:rsidRPr="001C4DFE">
        <w:rPr>
          <w:rFonts w:ascii="Arial" w:hAnsi="Arial" w:cs="Arial"/>
        </w:rPr>
        <w:t xml:space="preserve"> (ESC)</w:t>
      </w:r>
      <w:r>
        <w:rPr>
          <w:rFonts w:ascii="Arial" w:hAnsi="Arial" w:cs="Arial"/>
        </w:rPr>
        <w:t xml:space="preserve"> einen Blutdruck unter 140/90 </w:t>
      </w:r>
      <w:proofErr w:type="spellStart"/>
      <w:r>
        <w:rPr>
          <w:rFonts w:ascii="Arial" w:hAnsi="Arial" w:cs="Arial"/>
        </w:rPr>
        <w:t>mmHg</w:t>
      </w:r>
      <w:proofErr w:type="spellEnd"/>
      <w:r>
        <w:rPr>
          <w:rFonts w:ascii="Arial" w:hAnsi="Arial" w:cs="Arial"/>
        </w:rPr>
        <w:t xml:space="preserve"> als normal. Der Mittelwert aus mehreren Blutdruckmessungen sollte jeweils 5 </w:t>
      </w:r>
      <w:proofErr w:type="spellStart"/>
      <w:r>
        <w:rPr>
          <w:rFonts w:ascii="Arial" w:hAnsi="Arial" w:cs="Arial"/>
        </w:rPr>
        <w:t>mmHg</w:t>
      </w:r>
      <w:proofErr w:type="spellEnd"/>
      <w:r>
        <w:rPr>
          <w:rFonts w:ascii="Arial" w:hAnsi="Arial" w:cs="Arial"/>
        </w:rPr>
        <w:t xml:space="preserve"> darunter liegen. Die Ursachen für Bluthochdruck können vielfältig sein und sind nicht unbedingt organischer Natur. Vier Faktoren erhöhen das Risiko eines zu hohen Blutdrucks: </w:t>
      </w:r>
      <w:r w:rsidRPr="00D26A7B">
        <w:rPr>
          <w:rFonts w:ascii="Arial" w:hAnsi="Arial" w:cs="Arial"/>
        </w:rPr>
        <w:t>zu wenig Bewegung, ungesunde Ernährung, Übergewicht und Stress.</w:t>
      </w:r>
    </w:p>
    <w:p w:rsidR="00CF7C65" w:rsidRDefault="00CF7C65" w:rsidP="00832F8C">
      <w:pPr>
        <w:spacing w:after="120" w:line="300" w:lineRule="auto"/>
        <w:rPr>
          <w:rFonts w:ascii="Arial" w:hAnsi="Arial" w:cs="Arial"/>
          <w:b/>
        </w:rPr>
      </w:pPr>
      <w:r w:rsidRPr="00CF7C65">
        <w:rPr>
          <w:rFonts w:ascii="Arial" w:hAnsi="Arial" w:cs="Arial"/>
          <w:b/>
        </w:rPr>
        <w:t>App erweitern, Stress reduzieren</w:t>
      </w:r>
    </w:p>
    <w:p w:rsidR="00607522" w:rsidRDefault="00CF7C65" w:rsidP="00832F8C">
      <w:pPr>
        <w:spacing w:line="300" w:lineRule="auto"/>
        <w:rPr>
          <w:rFonts w:ascii="Arial" w:hAnsi="Arial" w:cs="Arial"/>
        </w:rPr>
      </w:pPr>
      <w:r>
        <w:rPr>
          <w:rFonts w:ascii="Arial" w:hAnsi="Arial" w:cs="Arial"/>
        </w:rPr>
        <w:t xml:space="preserve">Für Horst Klier ist das selbst entwickelte Tool ein ständiger Begleiter im Alltag – und wird es </w:t>
      </w:r>
      <w:r w:rsidR="00B81641">
        <w:rPr>
          <w:rFonts w:ascii="Arial" w:hAnsi="Arial" w:cs="Arial"/>
        </w:rPr>
        <w:t xml:space="preserve">in zweierlei Hinsicht </w:t>
      </w:r>
      <w:r>
        <w:rPr>
          <w:rFonts w:ascii="Arial" w:hAnsi="Arial" w:cs="Arial"/>
        </w:rPr>
        <w:t xml:space="preserve">auch weiterhin sein: Zum einen arbeitet er </w:t>
      </w:r>
      <w:r w:rsidR="00B81641">
        <w:rPr>
          <w:rFonts w:ascii="Arial" w:hAnsi="Arial" w:cs="Arial"/>
        </w:rPr>
        <w:t xml:space="preserve">kontinuierlich an </w:t>
      </w:r>
      <w:r w:rsidR="00EF66F4">
        <w:rPr>
          <w:rFonts w:ascii="Arial" w:hAnsi="Arial" w:cs="Arial"/>
        </w:rPr>
        <w:t xml:space="preserve">neuen </w:t>
      </w:r>
      <w:r w:rsidR="00B81641">
        <w:rPr>
          <w:rFonts w:ascii="Arial" w:hAnsi="Arial" w:cs="Arial"/>
        </w:rPr>
        <w:t>Funktion</w:t>
      </w:r>
      <w:r w:rsidR="00EF66F4">
        <w:rPr>
          <w:rFonts w:ascii="Arial" w:hAnsi="Arial" w:cs="Arial"/>
        </w:rPr>
        <w:t>en und Ergänzungen der App</w:t>
      </w:r>
      <w:r>
        <w:rPr>
          <w:rFonts w:ascii="Arial" w:hAnsi="Arial" w:cs="Arial"/>
        </w:rPr>
        <w:t>. Zum anderen arbeitet er weiterhin an seinen Blutdruckwerten</w:t>
      </w:r>
      <w:r w:rsidR="00872DF4">
        <w:rPr>
          <w:rFonts w:ascii="Arial" w:hAnsi="Arial" w:cs="Arial"/>
        </w:rPr>
        <w:t xml:space="preserve">: Denn trotz starkem Gewichtsverlust von über 30 kg im Jahr 2014 bleibt der Blutdruck grenzwertig bei systolisch knapp über 140 </w:t>
      </w:r>
      <w:proofErr w:type="spellStart"/>
      <w:r w:rsidR="00872DF4">
        <w:rPr>
          <w:rFonts w:ascii="Arial" w:hAnsi="Arial" w:cs="Arial"/>
        </w:rPr>
        <w:t>mmHg</w:t>
      </w:r>
      <w:proofErr w:type="spellEnd"/>
      <w:r w:rsidR="00872DF4">
        <w:rPr>
          <w:rFonts w:ascii="Arial" w:hAnsi="Arial" w:cs="Arial"/>
        </w:rPr>
        <w:t xml:space="preserve"> und diastolisch ca. 95 </w:t>
      </w:r>
      <w:proofErr w:type="spellStart"/>
      <w:r w:rsidR="00872DF4">
        <w:rPr>
          <w:rFonts w:ascii="Arial" w:hAnsi="Arial" w:cs="Arial"/>
        </w:rPr>
        <w:t>mmHg</w:t>
      </w:r>
      <w:proofErr w:type="spellEnd"/>
      <w:r w:rsidR="00872DF4">
        <w:rPr>
          <w:rFonts w:ascii="Arial" w:hAnsi="Arial" w:cs="Arial"/>
        </w:rPr>
        <w:t xml:space="preserve">. </w:t>
      </w:r>
      <w:r w:rsidR="00872DF4">
        <w:rPr>
          <w:rFonts w:ascii="Arial" w:hAnsi="Arial" w:cs="Arial"/>
        </w:rPr>
        <w:lastRenderedPageBreak/>
        <w:t>„Stress reduzieren“, lautet die Anweisung seines Arztes. Als Selbstständiger mit fünf Kindern ist das gar nicht so einfach. Aber Horst Klier ist zuversichtlich: „Kinder werden j</w:t>
      </w:r>
      <w:r w:rsidR="0063730A">
        <w:rPr>
          <w:rFonts w:ascii="Arial" w:hAnsi="Arial" w:cs="Arial"/>
        </w:rPr>
        <w:t>a irgendwann auch einmal groß.“</w:t>
      </w:r>
    </w:p>
    <w:p w:rsidR="00CF7C65" w:rsidRDefault="00121B3A" w:rsidP="00832F8C">
      <w:pPr>
        <w:spacing w:line="300" w:lineRule="auto"/>
        <w:rPr>
          <w:rFonts w:ascii="Arial" w:hAnsi="Arial" w:cs="Arial"/>
        </w:rPr>
      </w:pPr>
      <w:r w:rsidRPr="00F8697D">
        <w:rPr>
          <w:rFonts w:ascii="Arial" w:hAnsi="Arial" w:cs="Arial"/>
          <w:i/>
        </w:rPr>
        <w:t xml:space="preserve">Zeichen: </w:t>
      </w:r>
      <w:r w:rsidR="00A0036E" w:rsidRPr="00F8697D">
        <w:rPr>
          <w:rFonts w:ascii="Arial" w:hAnsi="Arial" w:cs="Arial"/>
          <w:i/>
        </w:rPr>
        <w:t>5</w:t>
      </w:r>
      <w:r w:rsidR="00607522" w:rsidRPr="00F8697D">
        <w:rPr>
          <w:rFonts w:ascii="Arial" w:hAnsi="Arial" w:cs="Arial"/>
          <w:i/>
        </w:rPr>
        <w:t>.</w:t>
      </w:r>
      <w:r w:rsidR="0063730A">
        <w:rPr>
          <w:rFonts w:ascii="Arial" w:hAnsi="Arial" w:cs="Arial"/>
          <w:i/>
        </w:rPr>
        <w:t>106/ Anschläge:5.893</w:t>
      </w:r>
    </w:p>
    <w:p w:rsidR="00380239" w:rsidRDefault="00380239" w:rsidP="00832F8C">
      <w:pPr>
        <w:spacing w:line="300" w:lineRule="auto"/>
        <w:rPr>
          <w:rFonts w:ascii="Arial" w:hAnsi="Arial" w:cs="Arial"/>
        </w:rPr>
      </w:pPr>
    </w:p>
    <w:p w:rsidR="00B0237F" w:rsidRDefault="00A450D1" w:rsidP="00832F8C">
      <w:pPr>
        <w:spacing w:line="300" w:lineRule="auto"/>
        <w:rPr>
          <w:rFonts w:ascii="Arial" w:hAnsi="Arial" w:cs="Arial"/>
          <w:noProof/>
          <w:lang w:eastAsia="de-DE"/>
        </w:rPr>
      </w:pPr>
      <w:r>
        <w:rPr>
          <w:rFonts w:ascii="Arial" w:hAnsi="Arial" w:cs="Arial"/>
        </w:rPr>
        <w:t>Bilder:</w:t>
      </w:r>
    </w:p>
    <w:p w:rsidR="00A450D1" w:rsidRDefault="00327E5A" w:rsidP="009E4B64">
      <w:pPr>
        <w:spacing w:line="240" w:lineRule="auto"/>
        <w:rPr>
          <w:rFonts w:ascii="Arial" w:hAnsi="Arial" w:cs="Arial"/>
        </w:rPr>
      </w:pPr>
      <w:r w:rsidRPr="00327E5A">
        <w:rPr>
          <w:rFonts w:ascii="Arial" w:hAnsi="Arial" w:cs="Arial"/>
          <w:noProof/>
          <w:lang w:eastAsia="de-DE"/>
        </w:rPr>
        <w:drawing>
          <wp:inline distT="0" distB="0" distL="0" distR="0">
            <wp:extent cx="2700000" cy="2700000"/>
            <wp:effectExtent l="0" t="0" r="5715" b="5715"/>
            <wp:docPr id="2" name="Grafik 2" descr="\\SERVER\Public\2016\Kunden\Klier_blutdruckdaten\Fotos_Klier\Auswahl_PM\ohne Apple Logo\IMG_7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6\Kunden\Klier_blutdruckdaten\Fotos_Klier\Auswahl_PM\ohne Apple Logo\IMG_7155.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00000" cy="2700000"/>
                    </a:xfrm>
                    <a:prstGeom prst="rect">
                      <a:avLst/>
                    </a:prstGeom>
                    <a:noFill/>
                    <a:ln>
                      <a:noFill/>
                    </a:ln>
                  </pic:spPr>
                </pic:pic>
              </a:graphicData>
            </a:graphic>
          </wp:inline>
        </w:drawing>
      </w:r>
    </w:p>
    <w:p w:rsidR="00B0237F" w:rsidRPr="00506E03" w:rsidRDefault="00456EE0" w:rsidP="00832F8C">
      <w:pPr>
        <w:spacing w:line="300" w:lineRule="auto"/>
        <w:rPr>
          <w:rFonts w:ascii="Arial" w:hAnsi="Arial" w:cs="Arial"/>
          <w:sz w:val="20"/>
          <w:szCs w:val="20"/>
        </w:rPr>
      </w:pPr>
      <w:r>
        <w:rPr>
          <w:rFonts w:ascii="Arial" w:hAnsi="Arial" w:cs="Arial"/>
          <w:sz w:val="20"/>
          <w:szCs w:val="20"/>
        </w:rPr>
        <w:t xml:space="preserve">Bild 1: </w:t>
      </w:r>
      <w:r w:rsidR="00445739" w:rsidRPr="00506E03">
        <w:rPr>
          <w:rFonts w:ascii="Arial" w:hAnsi="Arial" w:cs="Arial"/>
          <w:sz w:val="20"/>
          <w:szCs w:val="20"/>
        </w:rPr>
        <w:t xml:space="preserve">Mit der Entwicklung seiner App hat </w:t>
      </w:r>
      <w:r w:rsidR="009E4B64" w:rsidRPr="00506E03">
        <w:rPr>
          <w:rFonts w:ascii="Arial" w:hAnsi="Arial" w:cs="Arial"/>
          <w:sz w:val="20"/>
          <w:szCs w:val="20"/>
        </w:rPr>
        <w:t xml:space="preserve">Horst Klier </w:t>
      </w:r>
      <w:r w:rsidR="00445739" w:rsidRPr="00506E03">
        <w:rPr>
          <w:rFonts w:ascii="Arial" w:hAnsi="Arial" w:cs="Arial"/>
          <w:sz w:val="20"/>
          <w:szCs w:val="20"/>
        </w:rPr>
        <w:t>einen Weg gefunden, die regelmäßige Blutdruckselbstkontrolle einfach in den Alltag zu integrieren.</w:t>
      </w:r>
    </w:p>
    <w:p w:rsidR="00B0237F" w:rsidRDefault="00471340" w:rsidP="009E4B64">
      <w:pPr>
        <w:spacing w:line="240" w:lineRule="auto"/>
        <w:rPr>
          <w:rFonts w:ascii="Arial" w:hAnsi="Arial" w:cs="Arial"/>
        </w:rPr>
      </w:pPr>
      <w:r w:rsidRPr="00471340">
        <w:rPr>
          <w:rFonts w:ascii="Arial" w:hAnsi="Arial" w:cs="Arial"/>
          <w:noProof/>
          <w:lang w:eastAsia="de-DE"/>
        </w:rPr>
        <w:drawing>
          <wp:inline distT="0" distB="0" distL="0" distR="0">
            <wp:extent cx="2700000" cy="2700000"/>
            <wp:effectExtent l="0" t="0" r="5715" b="5715"/>
            <wp:docPr id="3" name="Grafik 3" descr="\\SERVER\Public\2016\Kunden\Klier_blutdruckdaten\Fotos_Klier\Auswahl_PM\bearbeitete\IMG_7235_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6\Kunden\Klier_blutdruckdaten\Fotos_Klier\Auswahl_PM\bearbeitete\IMG_7235_WH.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00000" cy="2700000"/>
                    </a:xfrm>
                    <a:prstGeom prst="rect">
                      <a:avLst/>
                    </a:prstGeom>
                    <a:noFill/>
                    <a:ln>
                      <a:noFill/>
                    </a:ln>
                  </pic:spPr>
                </pic:pic>
              </a:graphicData>
            </a:graphic>
          </wp:inline>
        </w:drawing>
      </w:r>
    </w:p>
    <w:p w:rsidR="009E4B64" w:rsidRPr="00506E03" w:rsidRDefault="00456EE0" w:rsidP="009E4B64">
      <w:pPr>
        <w:spacing w:line="240" w:lineRule="auto"/>
        <w:rPr>
          <w:rFonts w:ascii="Arial" w:hAnsi="Arial" w:cs="Arial"/>
          <w:sz w:val="20"/>
          <w:szCs w:val="20"/>
        </w:rPr>
      </w:pPr>
      <w:r>
        <w:rPr>
          <w:rFonts w:ascii="Arial" w:hAnsi="Arial" w:cs="Arial"/>
          <w:sz w:val="20"/>
          <w:szCs w:val="20"/>
        </w:rPr>
        <w:t xml:space="preserve">Bild 2: </w:t>
      </w:r>
      <w:r w:rsidR="009E4B64" w:rsidRPr="00506E03">
        <w:rPr>
          <w:rFonts w:ascii="Arial" w:hAnsi="Arial" w:cs="Arial"/>
          <w:sz w:val="20"/>
          <w:szCs w:val="20"/>
        </w:rPr>
        <w:t xml:space="preserve">„Horsts </w:t>
      </w:r>
      <w:proofErr w:type="spellStart"/>
      <w:r w:rsidR="009E4B64" w:rsidRPr="00506E03">
        <w:rPr>
          <w:rFonts w:ascii="Arial" w:hAnsi="Arial" w:cs="Arial"/>
          <w:sz w:val="20"/>
          <w:szCs w:val="20"/>
        </w:rPr>
        <w:t>BlutdruckDaten</w:t>
      </w:r>
      <w:proofErr w:type="spellEnd"/>
      <w:r w:rsidR="009E4B64" w:rsidRPr="00506E03">
        <w:rPr>
          <w:rFonts w:ascii="Arial" w:hAnsi="Arial" w:cs="Arial"/>
          <w:sz w:val="20"/>
          <w:szCs w:val="20"/>
        </w:rPr>
        <w:t>“: Mit der personalisierten App erhält jeder Nutzer z. B. übersichtliche Auswertungen über längere Zeiträume.</w:t>
      </w:r>
    </w:p>
    <w:p w:rsidR="00A450D1" w:rsidRPr="00506E03" w:rsidRDefault="00631F28" w:rsidP="009E4B64">
      <w:pPr>
        <w:spacing w:line="240" w:lineRule="auto"/>
        <w:rPr>
          <w:rFonts w:ascii="Arial" w:hAnsi="Arial" w:cs="Arial"/>
          <w:sz w:val="20"/>
          <w:szCs w:val="20"/>
        </w:rPr>
      </w:pPr>
      <w:r w:rsidRPr="00506E03">
        <w:rPr>
          <w:rFonts w:ascii="Arial" w:hAnsi="Arial" w:cs="Arial"/>
          <w:noProof/>
          <w:sz w:val="20"/>
          <w:szCs w:val="20"/>
          <w:lang w:eastAsia="de-DE"/>
        </w:rPr>
        <w:lastRenderedPageBreak/>
        <w:drawing>
          <wp:inline distT="0" distB="0" distL="0" distR="0">
            <wp:extent cx="2700000" cy="1799519"/>
            <wp:effectExtent l="0" t="0" r="5715" b="0"/>
            <wp:docPr id="9" name="Grafik 9" descr="\\SERVER\Public\2016\Kunden\Klier_blutdruckdaten\Fotos_Klier\IMG_7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Public\2016\Kunden\Klier_blutdruckdaten\Fotos_Klier\IMG_7252.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700000" cy="1799519"/>
                    </a:xfrm>
                    <a:prstGeom prst="rect">
                      <a:avLst/>
                    </a:prstGeom>
                    <a:noFill/>
                    <a:ln>
                      <a:noFill/>
                    </a:ln>
                  </pic:spPr>
                </pic:pic>
              </a:graphicData>
            </a:graphic>
          </wp:inline>
        </w:drawing>
      </w:r>
    </w:p>
    <w:p w:rsidR="009E4B64" w:rsidRPr="00506E03" w:rsidRDefault="00456EE0" w:rsidP="00832F8C">
      <w:pPr>
        <w:spacing w:line="300" w:lineRule="auto"/>
        <w:rPr>
          <w:rFonts w:ascii="Arial" w:hAnsi="Arial" w:cs="Arial"/>
          <w:sz w:val="20"/>
          <w:szCs w:val="20"/>
        </w:rPr>
      </w:pPr>
      <w:r>
        <w:rPr>
          <w:rFonts w:ascii="Arial" w:hAnsi="Arial" w:cs="Arial"/>
          <w:sz w:val="20"/>
          <w:szCs w:val="20"/>
        </w:rPr>
        <w:t xml:space="preserve">Bild 3: </w:t>
      </w:r>
      <w:r w:rsidR="009E4B64" w:rsidRPr="00506E03">
        <w:rPr>
          <w:rFonts w:ascii="Arial" w:hAnsi="Arial" w:cs="Arial"/>
          <w:sz w:val="20"/>
          <w:szCs w:val="20"/>
        </w:rPr>
        <w:t>Sport gehört dazu: Um seinen Blutdruck und sein Gewicht im Griff zu behalten, macht Horst Klier Krafttraining im hauseigenen Fitnesskeller.</w:t>
      </w:r>
    </w:p>
    <w:p w:rsidR="007D6C7A" w:rsidRDefault="007D6C7A" w:rsidP="00832F8C">
      <w:pPr>
        <w:spacing w:line="300" w:lineRule="auto"/>
        <w:rPr>
          <w:rFonts w:ascii="Arial" w:hAnsi="Arial" w:cs="Arial"/>
        </w:rPr>
      </w:pPr>
    </w:p>
    <w:p w:rsidR="007D6C7A" w:rsidRDefault="007D6C7A" w:rsidP="00832F8C">
      <w:pPr>
        <w:spacing w:line="300" w:lineRule="auto"/>
        <w:rPr>
          <w:rFonts w:ascii="Arial" w:hAnsi="Arial" w:cs="Arial"/>
        </w:rPr>
      </w:pPr>
      <w:bookmarkStart w:id="0" w:name="_GoBack"/>
      <w:bookmarkEnd w:id="0"/>
    </w:p>
    <w:p w:rsidR="007D6C7A" w:rsidRDefault="007D6C7A" w:rsidP="00832F8C">
      <w:pPr>
        <w:spacing w:line="300" w:lineRule="auto"/>
        <w:rPr>
          <w:rFonts w:ascii="Arial" w:hAnsi="Arial" w:cs="Arial"/>
        </w:rPr>
      </w:pPr>
    </w:p>
    <w:p w:rsidR="006A79E9" w:rsidRPr="00220EC5" w:rsidRDefault="006A79E9" w:rsidP="006A79E9">
      <w:pPr>
        <w:pStyle w:val="Standa1"/>
        <w:tabs>
          <w:tab w:val="left" w:pos="3780"/>
        </w:tabs>
        <w:rPr>
          <w:rFonts w:ascii="Arial" w:hAnsi="Arial" w:cs="Arial"/>
          <w:b/>
          <w:bCs/>
          <w:noProof/>
          <w:sz w:val="20"/>
          <w:szCs w:val="20"/>
        </w:rPr>
      </w:pPr>
      <w:r>
        <w:rPr>
          <w:rFonts w:ascii="Arial" w:hAnsi="Arial" w:cs="Arial"/>
          <w:b/>
          <w:bCs/>
          <w:noProof/>
          <w:sz w:val="20"/>
          <w:szCs w:val="20"/>
        </w:rPr>
        <w:t>K</w:t>
      </w:r>
      <w:r w:rsidRPr="00220EC5">
        <w:rPr>
          <w:rFonts w:ascii="Arial" w:hAnsi="Arial" w:cs="Arial"/>
          <w:b/>
          <w:bCs/>
          <w:noProof/>
          <w:sz w:val="20"/>
          <w:szCs w:val="20"/>
        </w:rPr>
        <w:t>ontakt</w:t>
      </w:r>
      <w:r>
        <w:rPr>
          <w:rFonts w:ascii="Arial" w:hAnsi="Arial" w:cs="Arial"/>
          <w:b/>
          <w:bCs/>
          <w:noProof/>
          <w:sz w:val="20"/>
          <w:szCs w:val="20"/>
        </w:rPr>
        <w:t xml:space="preserve"> BlutdruckDaten</w:t>
      </w:r>
      <w:r w:rsidRPr="00220EC5">
        <w:rPr>
          <w:rFonts w:ascii="Arial" w:hAnsi="Arial" w:cs="Arial"/>
          <w:b/>
          <w:bCs/>
          <w:noProof/>
          <w:sz w:val="20"/>
          <w:szCs w:val="20"/>
        </w:rPr>
        <w:t xml:space="preserve">: </w:t>
      </w:r>
      <w:r w:rsidRPr="00220EC5">
        <w:rPr>
          <w:rFonts w:ascii="Arial" w:hAnsi="Arial" w:cs="Arial"/>
          <w:b/>
          <w:bCs/>
          <w:noProof/>
          <w:sz w:val="20"/>
          <w:szCs w:val="20"/>
        </w:rPr>
        <w:tab/>
        <w:t>Presse:</w:t>
      </w:r>
    </w:p>
    <w:p w:rsidR="006A79E9" w:rsidRPr="00220EC5" w:rsidRDefault="006A79E9" w:rsidP="006A79E9">
      <w:pPr>
        <w:pStyle w:val="Standa1"/>
        <w:tabs>
          <w:tab w:val="left" w:pos="3780"/>
        </w:tabs>
        <w:rPr>
          <w:rFonts w:ascii="Arial" w:hAnsi="Arial" w:cs="Arial"/>
          <w:noProof/>
          <w:sz w:val="20"/>
          <w:szCs w:val="20"/>
        </w:rPr>
      </w:pPr>
    </w:p>
    <w:p w:rsidR="00631F28" w:rsidRDefault="006A79E9" w:rsidP="006A79E9">
      <w:pPr>
        <w:pStyle w:val="Standa1"/>
        <w:tabs>
          <w:tab w:val="left" w:pos="3780"/>
        </w:tabs>
        <w:rPr>
          <w:rFonts w:ascii="Arial" w:hAnsi="Arial" w:cs="Arial"/>
          <w:noProof/>
          <w:sz w:val="20"/>
          <w:szCs w:val="20"/>
        </w:rPr>
      </w:pPr>
      <w:r>
        <w:rPr>
          <w:rFonts w:ascii="Arial" w:hAnsi="Arial" w:cs="Arial"/>
          <w:noProof/>
          <w:sz w:val="20"/>
          <w:szCs w:val="20"/>
        </w:rPr>
        <w:t>Horst Klier</w:t>
      </w:r>
      <w:r w:rsidRPr="00220EC5">
        <w:rPr>
          <w:rFonts w:ascii="Arial" w:hAnsi="Arial" w:cs="Arial"/>
          <w:noProof/>
          <w:sz w:val="20"/>
          <w:szCs w:val="20"/>
        </w:rPr>
        <w:tab/>
      </w:r>
      <w:r w:rsidR="00B0237F">
        <w:rPr>
          <w:rFonts w:ascii="Arial" w:hAnsi="Arial" w:cs="Arial"/>
          <w:noProof/>
          <w:sz w:val="20"/>
          <w:szCs w:val="20"/>
        </w:rPr>
        <w:t>Wiebke Reichardt</w:t>
      </w:r>
      <w:r w:rsidRPr="00220EC5">
        <w:rPr>
          <w:rFonts w:ascii="Arial" w:hAnsi="Arial" w:cs="Arial"/>
          <w:noProof/>
          <w:sz w:val="20"/>
          <w:szCs w:val="20"/>
        </w:rPr>
        <w:tab/>
      </w:r>
      <w:r w:rsidRPr="00220EC5">
        <w:rPr>
          <w:rFonts w:ascii="Arial" w:hAnsi="Arial" w:cs="Arial"/>
          <w:noProof/>
          <w:sz w:val="20"/>
          <w:szCs w:val="20"/>
        </w:rPr>
        <w:br/>
        <w:t xml:space="preserve">Tel.: +49 </w:t>
      </w:r>
      <w:r>
        <w:rPr>
          <w:rFonts w:ascii="Arial" w:hAnsi="Arial" w:cs="Arial"/>
          <w:noProof/>
          <w:sz w:val="20"/>
          <w:szCs w:val="20"/>
        </w:rPr>
        <w:t xml:space="preserve">(0) </w:t>
      </w:r>
      <w:r w:rsidRPr="006A79E9">
        <w:rPr>
          <w:rFonts w:ascii="Arial" w:hAnsi="Arial" w:cs="Arial"/>
          <w:noProof/>
          <w:sz w:val="20"/>
          <w:szCs w:val="20"/>
        </w:rPr>
        <w:t>9122</w:t>
      </w:r>
      <w:r>
        <w:rPr>
          <w:rFonts w:ascii="Arial" w:hAnsi="Arial" w:cs="Arial"/>
          <w:noProof/>
          <w:sz w:val="20"/>
          <w:szCs w:val="20"/>
        </w:rPr>
        <w:t xml:space="preserve"> /</w:t>
      </w:r>
      <w:r w:rsidRPr="006A79E9">
        <w:rPr>
          <w:rFonts w:ascii="Arial" w:hAnsi="Arial" w:cs="Arial"/>
          <w:noProof/>
          <w:sz w:val="20"/>
          <w:szCs w:val="20"/>
        </w:rPr>
        <w:t xml:space="preserve"> 632211</w:t>
      </w:r>
      <w:r w:rsidRPr="00220EC5">
        <w:rPr>
          <w:rFonts w:ascii="Arial" w:hAnsi="Arial" w:cs="Arial"/>
          <w:noProof/>
          <w:sz w:val="20"/>
          <w:szCs w:val="20"/>
        </w:rPr>
        <w:tab/>
        <w:t>Tel.: +49 (0)911 / 598 398-0</w:t>
      </w:r>
      <w:r w:rsidRPr="00220EC5">
        <w:rPr>
          <w:rFonts w:ascii="Arial" w:hAnsi="Arial" w:cs="Arial"/>
          <w:noProof/>
          <w:sz w:val="20"/>
          <w:szCs w:val="20"/>
        </w:rPr>
        <w:br/>
      </w:r>
      <w:r w:rsidRPr="00220EC5">
        <w:rPr>
          <w:rFonts w:ascii="Arial" w:hAnsi="Arial" w:cs="Arial"/>
          <w:noProof/>
          <w:sz w:val="20"/>
          <w:szCs w:val="20"/>
        </w:rPr>
        <w:tab/>
        <w:t>Fax: +49 (0)911 / 598 398-18</w:t>
      </w:r>
      <w:r w:rsidRPr="00220EC5">
        <w:rPr>
          <w:rFonts w:ascii="Arial" w:hAnsi="Arial" w:cs="Arial"/>
          <w:noProof/>
          <w:sz w:val="20"/>
          <w:szCs w:val="20"/>
        </w:rPr>
        <w:br/>
      </w:r>
      <w:r w:rsidRPr="006A79E9">
        <w:rPr>
          <w:rFonts w:ascii="Arial" w:hAnsi="Arial" w:cs="Arial"/>
          <w:noProof/>
          <w:sz w:val="20"/>
          <w:szCs w:val="20"/>
        </w:rPr>
        <w:t>horst@klier.net</w:t>
      </w:r>
      <w:r w:rsidRPr="00220EC5">
        <w:rPr>
          <w:rFonts w:ascii="Arial" w:hAnsi="Arial" w:cs="Arial"/>
          <w:noProof/>
          <w:sz w:val="20"/>
          <w:szCs w:val="20"/>
        </w:rPr>
        <w:tab/>
      </w:r>
      <w:r w:rsidR="00B0237F">
        <w:rPr>
          <w:rFonts w:ascii="Arial" w:hAnsi="Arial" w:cs="Arial"/>
          <w:noProof/>
          <w:sz w:val="20"/>
          <w:szCs w:val="20"/>
        </w:rPr>
        <w:t>w.reichardt</w:t>
      </w:r>
      <w:r w:rsidRPr="00220EC5">
        <w:rPr>
          <w:rFonts w:ascii="Arial" w:hAnsi="Arial" w:cs="Arial"/>
          <w:noProof/>
          <w:sz w:val="20"/>
          <w:szCs w:val="20"/>
        </w:rPr>
        <w:t>@wassenberg-pr.de</w:t>
      </w:r>
      <w:r w:rsidRPr="00220EC5">
        <w:rPr>
          <w:rFonts w:ascii="Arial" w:hAnsi="Arial" w:cs="Arial"/>
          <w:noProof/>
          <w:sz w:val="20"/>
          <w:szCs w:val="20"/>
        </w:rPr>
        <w:br/>
      </w:r>
      <w:r w:rsidRPr="00220EC5">
        <w:rPr>
          <w:rFonts w:ascii="Arial" w:hAnsi="Arial" w:cs="Arial"/>
          <w:noProof/>
          <w:sz w:val="20"/>
          <w:szCs w:val="20"/>
        </w:rPr>
        <w:br/>
      </w:r>
      <w:r>
        <w:rPr>
          <w:rFonts w:ascii="Arial" w:hAnsi="Arial" w:cs="Arial"/>
          <w:noProof/>
          <w:sz w:val="20"/>
          <w:szCs w:val="20"/>
        </w:rPr>
        <w:t>BlutdruckDaten</w:t>
      </w:r>
      <w:r w:rsidRPr="00220EC5">
        <w:rPr>
          <w:rFonts w:ascii="Arial" w:hAnsi="Arial" w:cs="Arial"/>
          <w:noProof/>
          <w:sz w:val="20"/>
          <w:szCs w:val="20"/>
        </w:rPr>
        <w:tab/>
        <w:t>Wassenberg Public Relations für</w:t>
      </w:r>
    </w:p>
    <w:p w:rsidR="006A79E9" w:rsidRPr="00220EC5" w:rsidRDefault="006A79E9" w:rsidP="006A79E9">
      <w:pPr>
        <w:pStyle w:val="Standa1"/>
        <w:tabs>
          <w:tab w:val="left" w:pos="3780"/>
        </w:tabs>
      </w:pPr>
      <w:r w:rsidRPr="00220EC5">
        <w:rPr>
          <w:rFonts w:ascii="Arial" w:hAnsi="Arial" w:cs="Arial"/>
          <w:noProof/>
          <w:sz w:val="20"/>
          <w:szCs w:val="20"/>
        </w:rPr>
        <w:tab/>
        <w:t>Industrie &amp; Technologie GmbH</w:t>
      </w:r>
      <w:r w:rsidRPr="00220EC5">
        <w:rPr>
          <w:rFonts w:ascii="Arial" w:hAnsi="Arial" w:cs="Arial"/>
          <w:noProof/>
          <w:sz w:val="20"/>
          <w:szCs w:val="20"/>
        </w:rPr>
        <w:br/>
      </w:r>
      <w:r w:rsidR="00631F28">
        <w:rPr>
          <w:rFonts w:ascii="Arial" w:hAnsi="Arial" w:cs="Arial"/>
          <w:noProof/>
          <w:sz w:val="20"/>
          <w:szCs w:val="20"/>
        </w:rPr>
        <w:t>Schwabenstraße 30</w:t>
      </w:r>
      <w:r w:rsidRPr="00220EC5">
        <w:rPr>
          <w:rFonts w:ascii="Arial" w:hAnsi="Arial" w:cs="Arial"/>
          <w:noProof/>
          <w:sz w:val="20"/>
          <w:szCs w:val="20"/>
        </w:rPr>
        <w:tab/>
        <w:t>Rollnerstr. 43</w:t>
      </w:r>
      <w:r w:rsidRPr="00220EC5">
        <w:rPr>
          <w:rFonts w:ascii="Arial" w:hAnsi="Arial" w:cs="Arial"/>
          <w:noProof/>
          <w:sz w:val="20"/>
          <w:szCs w:val="20"/>
        </w:rPr>
        <w:br/>
      </w:r>
      <w:r w:rsidR="00631F28" w:rsidRPr="00220EC5">
        <w:rPr>
          <w:rFonts w:ascii="Arial" w:hAnsi="Arial" w:cs="Arial"/>
          <w:noProof/>
          <w:sz w:val="20"/>
          <w:szCs w:val="20"/>
        </w:rPr>
        <w:t>D-</w:t>
      </w:r>
      <w:r w:rsidR="00631F28">
        <w:rPr>
          <w:rFonts w:ascii="Arial" w:hAnsi="Arial" w:cs="Arial"/>
          <w:noProof/>
          <w:sz w:val="20"/>
          <w:szCs w:val="20"/>
        </w:rPr>
        <w:t>91126</w:t>
      </w:r>
      <w:r w:rsidR="00631F28" w:rsidRPr="00220EC5">
        <w:rPr>
          <w:rFonts w:ascii="Arial" w:hAnsi="Arial" w:cs="Arial"/>
          <w:noProof/>
          <w:sz w:val="20"/>
          <w:szCs w:val="20"/>
        </w:rPr>
        <w:t xml:space="preserve"> </w:t>
      </w:r>
      <w:r w:rsidR="00631F28">
        <w:rPr>
          <w:rFonts w:ascii="Arial" w:hAnsi="Arial" w:cs="Arial"/>
          <w:noProof/>
          <w:sz w:val="20"/>
          <w:szCs w:val="20"/>
        </w:rPr>
        <w:t>Schwabach</w:t>
      </w:r>
      <w:r w:rsidRPr="00220EC5">
        <w:rPr>
          <w:rFonts w:ascii="Arial" w:hAnsi="Arial" w:cs="Arial"/>
          <w:noProof/>
          <w:sz w:val="20"/>
          <w:szCs w:val="20"/>
        </w:rPr>
        <w:tab/>
        <w:t>D-90408 Nürnberg</w:t>
      </w:r>
    </w:p>
    <w:p w:rsidR="006A79E9" w:rsidRDefault="006A79E9" w:rsidP="006A79E9">
      <w:pPr>
        <w:pStyle w:val="Standa1"/>
      </w:pPr>
    </w:p>
    <w:p w:rsidR="006A79E9" w:rsidRDefault="006A79E9" w:rsidP="006A79E9">
      <w:pPr>
        <w:pStyle w:val="Standa1"/>
      </w:pPr>
    </w:p>
    <w:sectPr w:rsidR="006A7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93A"/>
    <w:multiLevelType w:val="hybridMultilevel"/>
    <w:tmpl w:val="03C88E8E"/>
    <w:lvl w:ilvl="0" w:tplc="238AEEB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F62BC2"/>
    <w:multiLevelType w:val="hybridMultilevel"/>
    <w:tmpl w:val="036CC9BC"/>
    <w:lvl w:ilvl="0" w:tplc="794E0E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0F6BE3"/>
    <w:multiLevelType w:val="hybridMultilevel"/>
    <w:tmpl w:val="B750EEA8"/>
    <w:lvl w:ilvl="0" w:tplc="1B0A9A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B"/>
    <w:rsid w:val="0003032D"/>
    <w:rsid w:val="00073B59"/>
    <w:rsid w:val="00105047"/>
    <w:rsid w:val="00121B3A"/>
    <w:rsid w:val="0012385B"/>
    <w:rsid w:val="00136154"/>
    <w:rsid w:val="001A38CC"/>
    <w:rsid w:val="001B08BE"/>
    <w:rsid w:val="001C3DE2"/>
    <w:rsid w:val="001C4DFE"/>
    <w:rsid w:val="00256164"/>
    <w:rsid w:val="002B37A2"/>
    <w:rsid w:val="00327E5A"/>
    <w:rsid w:val="00354610"/>
    <w:rsid w:val="00380239"/>
    <w:rsid w:val="003F66D3"/>
    <w:rsid w:val="00414657"/>
    <w:rsid w:val="00445739"/>
    <w:rsid w:val="00454747"/>
    <w:rsid w:val="00456EE0"/>
    <w:rsid w:val="00471340"/>
    <w:rsid w:val="004C504C"/>
    <w:rsid w:val="004E7851"/>
    <w:rsid w:val="00506DFF"/>
    <w:rsid w:val="00506E03"/>
    <w:rsid w:val="005429BD"/>
    <w:rsid w:val="0055244D"/>
    <w:rsid w:val="00607522"/>
    <w:rsid w:val="00612C01"/>
    <w:rsid w:val="00630202"/>
    <w:rsid w:val="00631F28"/>
    <w:rsid w:val="006353A3"/>
    <w:rsid w:val="0063730A"/>
    <w:rsid w:val="006578DC"/>
    <w:rsid w:val="00681CDC"/>
    <w:rsid w:val="006A79E9"/>
    <w:rsid w:val="006E467E"/>
    <w:rsid w:val="00731692"/>
    <w:rsid w:val="00771B6E"/>
    <w:rsid w:val="00797510"/>
    <w:rsid w:val="007D6C7A"/>
    <w:rsid w:val="00832F8C"/>
    <w:rsid w:val="00837C9F"/>
    <w:rsid w:val="00840319"/>
    <w:rsid w:val="00872DF4"/>
    <w:rsid w:val="008A33DB"/>
    <w:rsid w:val="00934000"/>
    <w:rsid w:val="009420DB"/>
    <w:rsid w:val="0098710A"/>
    <w:rsid w:val="009C7C51"/>
    <w:rsid w:val="009E4B64"/>
    <w:rsid w:val="009E6B08"/>
    <w:rsid w:val="00A0036E"/>
    <w:rsid w:val="00A379B3"/>
    <w:rsid w:val="00A450D1"/>
    <w:rsid w:val="00AB0384"/>
    <w:rsid w:val="00B0237F"/>
    <w:rsid w:val="00B343BB"/>
    <w:rsid w:val="00B51794"/>
    <w:rsid w:val="00B66D48"/>
    <w:rsid w:val="00B81641"/>
    <w:rsid w:val="00B97C3C"/>
    <w:rsid w:val="00BF5CD8"/>
    <w:rsid w:val="00C645D6"/>
    <w:rsid w:val="00CC000D"/>
    <w:rsid w:val="00CF7C65"/>
    <w:rsid w:val="00D07925"/>
    <w:rsid w:val="00D146DF"/>
    <w:rsid w:val="00D26A7B"/>
    <w:rsid w:val="00D476B8"/>
    <w:rsid w:val="00DC4834"/>
    <w:rsid w:val="00DC5B70"/>
    <w:rsid w:val="00DF5C7A"/>
    <w:rsid w:val="00E1379B"/>
    <w:rsid w:val="00E16E0B"/>
    <w:rsid w:val="00EF66F4"/>
    <w:rsid w:val="00F1237F"/>
    <w:rsid w:val="00F256CB"/>
    <w:rsid w:val="00F27177"/>
    <w:rsid w:val="00F60CD8"/>
    <w:rsid w:val="00F8697D"/>
    <w:rsid w:val="00FC3CCE"/>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D48"/>
    <w:pPr>
      <w:ind w:left="720"/>
      <w:contextualSpacing/>
    </w:pPr>
  </w:style>
  <w:style w:type="character" w:styleId="Fett">
    <w:name w:val="Strong"/>
    <w:basedOn w:val="Absatz-Standardschriftart"/>
    <w:uiPriority w:val="22"/>
    <w:qFormat/>
    <w:rsid w:val="00B51794"/>
    <w:rPr>
      <w:b/>
      <w:bCs/>
    </w:rPr>
  </w:style>
  <w:style w:type="character" w:styleId="Hyperlink">
    <w:name w:val="Hyperlink"/>
    <w:basedOn w:val="Absatz-Standardschriftart"/>
    <w:uiPriority w:val="99"/>
    <w:unhideWhenUsed/>
    <w:rsid w:val="00612C01"/>
    <w:rPr>
      <w:color w:val="0563C1" w:themeColor="hyperlink"/>
      <w:u w:val="single"/>
    </w:rPr>
  </w:style>
  <w:style w:type="character" w:styleId="HTMLZitat">
    <w:name w:val="HTML Cite"/>
    <w:basedOn w:val="Absatz-Standardschriftart"/>
    <w:uiPriority w:val="99"/>
    <w:semiHidden/>
    <w:unhideWhenUsed/>
    <w:rsid w:val="00612C01"/>
    <w:rPr>
      <w:i/>
      <w:iCs/>
    </w:rPr>
  </w:style>
  <w:style w:type="paragraph" w:styleId="Sprechblasentext">
    <w:name w:val="Balloon Text"/>
    <w:basedOn w:val="Standard"/>
    <w:link w:val="SprechblasentextZchn"/>
    <w:uiPriority w:val="99"/>
    <w:semiHidden/>
    <w:unhideWhenUsed/>
    <w:rsid w:val="00DC4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834"/>
    <w:rPr>
      <w:rFonts w:ascii="Segoe UI" w:hAnsi="Segoe UI" w:cs="Segoe UI"/>
      <w:sz w:val="18"/>
      <w:szCs w:val="18"/>
    </w:rPr>
  </w:style>
  <w:style w:type="paragraph" w:customStyle="1" w:styleId="Standa1">
    <w:name w:val="Standa1"/>
    <w:uiPriority w:val="99"/>
    <w:rsid w:val="006A79E9"/>
    <w:pPr>
      <w:spacing w:after="0" w:line="240" w:lineRule="auto"/>
    </w:pPr>
    <w:rPr>
      <w:rFonts w:ascii="Calibri" w:eastAsia="Times New Roman" w:hAnsi="Calibri" w:cs="Calibr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D48"/>
    <w:pPr>
      <w:ind w:left="720"/>
      <w:contextualSpacing/>
    </w:pPr>
  </w:style>
  <w:style w:type="character" w:styleId="Fett">
    <w:name w:val="Strong"/>
    <w:basedOn w:val="Absatz-Standardschriftart"/>
    <w:uiPriority w:val="22"/>
    <w:qFormat/>
    <w:rsid w:val="00B51794"/>
    <w:rPr>
      <w:b/>
      <w:bCs/>
    </w:rPr>
  </w:style>
  <w:style w:type="character" w:styleId="Hyperlink">
    <w:name w:val="Hyperlink"/>
    <w:basedOn w:val="Absatz-Standardschriftart"/>
    <w:uiPriority w:val="99"/>
    <w:unhideWhenUsed/>
    <w:rsid w:val="00612C01"/>
    <w:rPr>
      <w:color w:val="0563C1" w:themeColor="hyperlink"/>
      <w:u w:val="single"/>
    </w:rPr>
  </w:style>
  <w:style w:type="character" w:styleId="HTMLZitat">
    <w:name w:val="HTML Cite"/>
    <w:basedOn w:val="Absatz-Standardschriftart"/>
    <w:uiPriority w:val="99"/>
    <w:semiHidden/>
    <w:unhideWhenUsed/>
    <w:rsid w:val="00612C01"/>
    <w:rPr>
      <w:i/>
      <w:iCs/>
    </w:rPr>
  </w:style>
  <w:style w:type="paragraph" w:styleId="Sprechblasentext">
    <w:name w:val="Balloon Text"/>
    <w:basedOn w:val="Standard"/>
    <w:link w:val="SprechblasentextZchn"/>
    <w:uiPriority w:val="99"/>
    <w:semiHidden/>
    <w:unhideWhenUsed/>
    <w:rsid w:val="00DC4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834"/>
    <w:rPr>
      <w:rFonts w:ascii="Segoe UI" w:hAnsi="Segoe UI" w:cs="Segoe UI"/>
      <w:sz w:val="18"/>
      <w:szCs w:val="18"/>
    </w:rPr>
  </w:style>
  <w:style w:type="paragraph" w:customStyle="1" w:styleId="Standa1">
    <w:name w:val="Standa1"/>
    <w:uiPriority w:val="99"/>
    <w:rsid w:val="006A79E9"/>
    <w:pPr>
      <w:spacing w:after="0" w:line="240" w:lineRule="auto"/>
    </w:pPr>
    <w:rPr>
      <w:rFonts w:ascii="Calibri" w:eastAsia="Times New Roman" w:hAnsi="Calibri" w:cs="Calibr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tdruckda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1CC0-A674-445E-92C5-3A381361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Wassenberg Public Relations für Industrie &amp; Technologie</dc:creator>
  <cp:keywords/>
  <dc:description/>
  <cp:lastModifiedBy>Ares</cp:lastModifiedBy>
  <cp:revision>18</cp:revision>
  <cp:lastPrinted>2015-12-14T11:32:00Z</cp:lastPrinted>
  <dcterms:created xsi:type="dcterms:W3CDTF">2015-12-18T10:26:00Z</dcterms:created>
  <dcterms:modified xsi:type="dcterms:W3CDTF">2016-02-16T09:43:00Z</dcterms:modified>
</cp:coreProperties>
</file>